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68C" w:rsidRPr="00355A9B" w:rsidRDefault="0038468C" w:rsidP="006C5A0E">
      <w:pPr>
        <w:shd w:val="clear" w:color="auto" w:fill="FFFFFF"/>
        <w:rPr>
          <w:spacing w:val="1"/>
        </w:rPr>
      </w:pPr>
    </w:p>
    <w:p w:rsidR="0038468C" w:rsidRPr="00355A9B" w:rsidRDefault="0038468C" w:rsidP="006C5A0E">
      <w:pPr>
        <w:widowControl w:val="0"/>
        <w:autoSpaceDE w:val="0"/>
        <w:ind w:firstLine="284"/>
        <w:contextualSpacing/>
        <w:jc w:val="both"/>
        <w:rPr>
          <w:bCs/>
          <w:lang w:eastAsia="en-US"/>
        </w:rPr>
      </w:pPr>
      <w:r w:rsidRPr="00355A9B">
        <w:rPr>
          <w:bCs/>
          <w:lang w:eastAsia="en-US"/>
        </w:rPr>
        <w:t xml:space="preserve">            Предоставление услуги осуществляется в соответствии с:</w:t>
      </w:r>
    </w:p>
    <w:p w:rsidR="0038468C" w:rsidRPr="00355A9B" w:rsidRDefault="0038468C" w:rsidP="006C5A0E">
      <w:pPr>
        <w:widowControl w:val="0"/>
        <w:autoSpaceDE w:val="0"/>
        <w:autoSpaceDN w:val="0"/>
        <w:adjustRightInd w:val="0"/>
        <w:ind w:firstLine="540"/>
        <w:jc w:val="both"/>
      </w:pPr>
    </w:p>
    <w:p w:rsidR="0038468C" w:rsidRPr="00355A9B" w:rsidRDefault="0038468C" w:rsidP="006C5A0E">
      <w:pPr>
        <w:widowControl w:val="0"/>
        <w:autoSpaceDE w:val="0"/>
        <w:autoSpaceDN w:val="0"/>
        <w:adjustRightInd w:val="0"/>
        <w:ind w:firstLine="540"/>
        <w:jc w:val="both"/>
      </w:pPr>
      <w:r w:rsidRPr="00355A9B"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355A9B">
          <w:t>1993 г</w:t>
        </w:r>
      </w:smartTag>
      <w:r w:rsidRPr="00355A9B">
        <w:t xml:space="preserve">. №237);   </w:t>
      </w:r>
    </w:p>
    <w:p w:rsidR="0038468C" w:rsidRPr="00355A9B" w:rsidRDefault="0038468C" w:rsidP="006C5A0E">
      <w:pPr>
        <w:widowControl w:val="0"/>
        <w:autoSpaceDE w:val="0"/>
        <w:autoSpaceDN w:val="0"/>
        <w:adjustRightInd w:val="0"/>
        <w:ind w:firstLine="540"/>
        <w:jc w:val="both"/>
      </w:pPr>
      <w:r w:rsidRPr="00355A9B">
        <w:t xml:space="preserve">- Семейным </w:t>
      </w:r>
      <w:hyperlink r:id="rId6" w:history="1">
        <w:r w:rsidRPr="00355A9B">
          <w:t>кодекс</w:t>
        </w:r>
      </w:hyperlink>
      <w:r w:rsidRPr="00355A9B"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355A9B">
          <w:t>1996 г</w:t>
        </w:r>
      </w:smartTag>
      <w:r w:rsidRPr="00355A9B"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355A9B">
          <w:t>1996 г</w:t>
        </w:r>
      </w:smartTag>
      <w:r w:rsidRPr="00355A9B">
        <w:t xml:space="preserve">. № 1 ст. 16); </w:t>
      </w:r>
    </w:p>
    <w:p w:rsidR="0038468C" w:rsidRPr="00355A9B" w:rsidRDefault="0038468C" w:rsidP="006C5A0E">
      <w:pPr>
        <w:widowControl w:val="0"/>
        <w:autoSpaceDE w:val="0"/>
        <w:autoSpaceDN w:val="0"/>
        <w:adjustRightInd w:val="0"/>
        <w:ind w:firstLine="540"/>
        <w:jc w:val="both"/>
      </w:pPr>
      <w:r w:rsidRPr="00355A9B"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355A9B">
          <w:t>1994 г</w:t>
        </w:r>
      </w:smartTag>
      <w:r w:rsidRPr="00355A9B"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355A9B">
          <w:t>1994 г</w:t>
        </w:r>
      </w:smartTag>
      <w:r w:rsidRPr="00355A9B"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355A9B">
          <w:t>1996 г</w:t>
        </w:r>
      </w:smartTag>
      <w:r w:rsidRPr="00355A9B"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355A9B">
          <w:t>1996 г</w:t>
        </w:r>
      </w:smartTag>
      <w:r w:rsidRPr="00355A9B"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355A9B">
          <w:t>2001 г</w:t>
        </w:r>
      </w:smartTag>
      <w:r w:rsidRPr="00355A9B"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355A9B">
          <w:t>2001 г</w:t>
        </w:r>
      </w:smartTag>
      <w:r w:rsidRPr="00355A9B"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355A9B">
          <w:t>2001 г</w:t>
        </w:r>
      </w:smartTag>
      <w:r w:rsidRPr="00355A9B"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355A9B">
          <w:t>2006 г</w:t>
        </w:r>
      </w:smartTag>
      <w:r w:rsidRPr="00355A9B"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355A9B">
          <w:t>2006 г</w:t>
        </w:r>
      </w:smartTag>
      <w:r w:rsidRPr="00355A9B"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355A9B">
          <w:t>2006 г</w:t>
        </w:r>
      </w:smartTag>
      <w:r w:rsidRPr="00355A9B">
        <w:t>. № 52 (часть I) ст. 5496);</w:t>
      </w:r>
    </w:p>
    <w:p w:rsidR="0038468C" w:rsidRPr="00355A9B" w:rsidRDefault="0038468C" w:rsidP="006C5A0E">
      <w:pPr>
        <w:ind w:firstLine="284"/>
        <w:jc w:val="both"/>
        <w:rPr>
          <w:bCs/>
          <w:lang w:eastAsia="en-US"/>
        </w:rPr>
      </w:pPr>
      <w:r w:rsidRPr="00355A9B">
        <w:rPr>
          <w:bCs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8468C" w:rsidRPr="00355A9B" w:rsidRDefault="0038468C" w:rsidP="006C5A0E">
      <w:pPr>
        <w:ind w:firstLine="284"/>
        <w:jc w:val="both"/>
        <w:rPr>
          <w:bCs/>
          <w:lang w:eastAsia="en-US"/>
        </w:rPr>
      </w:pPr>
      <w:r w:rsidRPr="00355A9B">
        <w:rPr>
          <w:bCs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38468C" w:rsidRPr="00355A9B" w:rsidRDefault="0038468C" w:rsidP="006C5A0E">
      <w:pPr>
        <w:ind w:firstLine="284"/>
        <w:jc w:val="both"/>
        <w:rPr>
          <w:bCs/>
          <w:lang w:eastAsia="en-US"/>
        </w:rPr>
      </w:pPr>
      <w:r w:rsidRPr="00355A9B">
        <w:rPr>
          <w:bCs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355A9B">
          <w:rPr>
            <w:bCs/>
            <w:lang w:eastAsia="en-US"/>
          </w:rPr>
          <w:t>1997 г</w:t>
        </w:r>
      </w:smartTag>
      <w:r w:rsidRPr="00355A9B">
        <w:rPr>
          <w:bCs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355A9B">
          <w:rPr>
            <w:bCs/>
            <w:lang w:eastAsia="en-US"/>
          </w:rPr>
          <w:t>1997 г</w:t>
        </w:r>
      </w:smartTag>
      <w:r w:rsidRPr="00355A9B">
        <w:rPr>
          <w:bCs/>
          <w:lang w:eastAsia="en-US"/>
        </w:rPr>
        <w:t>., № 47, ст. 5340);</w:t>
      </w:r>
    </w:p>
    <w:p w:rsidR="0038468C" w:rsidRPr="00355A9B" w:rsidRDefault="0038468C" w:rsidP="006C5A0E">
      <w:pPr>
        <w:ind w:firstLine="284"/>
        <w:jc w:val="both"/>
      </w:pPr>
      <w:r w:rsidRPr="00355A9B">
        <w:rPr>
          <w:bCs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55A9B">
        <w:t>(газета «Курская Правда» от  11.01.2003, №  4-5);</w:t>
      </w:r>
    </w:p>
    <w:p w:rsidR="0038468C" w:rsidRPr="00355A9B" w:rsidRDefault="0038468C" w:rsidP="00355A9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355A9B">
        <w:t xml:space="preserve">-  Постановление  Администрации Курской области от 18.11.2020 № 1152-па «О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</w:t>
      </w:r>
      <w:r>
        <w:t>20</w:t>
      </w:r>
      <w:bookmarkStart w:id="0" w:name="_GoBack"/>
      <w:bookmarkEnd w:id="0"/>
      <w:r w:rsidRPr="00355A9B">
        <w:t>.11.2020);</w:t>
      </w:r>
    </w:p>
    <w:p w:rsidR="0038468C" w:rsidRPr="00355A9B" w:rsidRDefault="0038468C" w:rsidP="00C522D4">
      <w:pPr>
        <w:ind w:firstLine="284"/>
        <w:jc w:val="both"/>
      </w:pPr>
      <w:r w:rsidRPr="00355A9B">
        <w:t>- постанов</w:t>
      </w:r>
      <w:r>
        <w:t xml:space="preserve">лением Администрации Котовского </w:t>
      </w:r>
      <w:r w:rsidRPr="00355A9B">
        <w:t xml:space="preserve"> сельсовета Касторенского</w:t>
      </w:r>
      <w:r>
        <w:t xml:space="preserve"> района Курской области от 18.02.2016 г. № 14</w:t>
      </w:r>
      <w:r w:rsidRPr="00355A9B">
        <w:t xml:space="preserve"> «Порядок выдачи разрешений на вступление в брак несовершеннолетним лицам, достигшим возраста шестнадцати лет, прожи</w:t>
      </w:r>
      <w:r>
        <w:t xml:space="preserve">вающим на территории  Котовского </w:t>
      </w:r>
      <w:r w:rsidRPr="00355A9B">
        <w:t xml:space="preserve"> сельсовета Касторенского района Курской области»;</w:t>
      </w:r>
    </w:p>
    <w:p w:rsidR="0038468C" w:rsidRPr="00C7473E" w:rsidRDefault="0038468C" w:rsidP="00AA3D5A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C7473E">
        <w:t>-Постановление Администрации Котовского  сельсовета Касторенского района Курской области от 30.10.2018 г. № 89 «Об утверждении Порядка разработки и утверждения административных регламентов предоставления муниципальных услуг»;</w:t>
      </w:r>
    </w:p>
    <w:p w:rsidR="0038468C" w:rsidRPr="00C7473E" w:rsidRDefault="0038468C" w:rsidP="00AA3D5A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</w:pPr>
      <w:r w:rsidRPr="00C7473E">
        <w:t>- Постановление Администрации Котовского  сельсовета Касторенского района Курской области от 23.11.2015г. №174 «Об утверждении Положения об особенностях подачи и рассмотрения жалоб на решения и действия (бездействие) Администрации Котовского 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Котовского  сельсовета Касторенского района Курской области»;</w:t>
      </w:r>
    </w:p>
    <w:p w:rsidR="0038468C" w:rsidRPr="00C7473E" w:rsidRDefault="0038468C" w:rsidP="00AA3D5A">
      <w:pPr>
        <w:widowControl w:val="0"/>
        <w:tabs>
          <w:tab w:val="left" w:pos="426"/>
          <w:tab w:val="left" w:pos="993"/>
          <w:tab w:val="left" w:pos="2268"/>
        </w:tabs>
        <w:jc w:val="both"/>
        <w:rPr>
          <w:kern w:val="1"/>
        </w:rPr>
      </w:pPr>
      <w:r w:rsidRPr="00C7473E">
        <w:rPr>
          <w:kern w:val="1"/>
        </w:rPr>
        <w:tab/>
        <w:t xml:space="preserve"> </w:t>
      </w:r>
      <w:r w:rsidRPr="00C7473E">
        <w:t xml:space="preserve">- Уставом  муниципального образования «Котовский </w:t>
      </w:r>
      <w:r w:rsidRPr="00C7473E">
        <w:rPr>
          <w:rStyle w:val="Strong"/>
          <w:b w:val="0"/>
        </w:rPr>
        <w:t>сельсовет»,  Касторенского района Курской области</w:t>
      </w:r>
      <w:r w:rsidRPr="00C7473E">
        <w:t xml:space="preserve"> (принят решением  Собрания депутатов  Котовского  </w:t>
      </w:r>
      <w:r w:rsidRPr="00C7473E">
        <w:rPr>
          <w:rStyle w:val="Strong"/>
          <w:b w:val="0"/>
        </w:rPr>
        <w:t>сельсовета,  Касторенского</w:t>
      </w:r>
      <w:r w:rsidRPr="00C7473E">
        <w:t xml:space="preserve"> района Курской области от 22.11.2010 г. № 17, зарегистрирован в Управлении Министерства  юстиции Российской Федерации по Курской области 30.11.2010 г., государственный регистрационный №  ru465083272010001</w:t>
      </w:r>
      <w:r>
        <w:t>.</w:t>
      </w:r>
    </w:p>
    <w:p w:rsidR="0038468C" w:rsidRPr="00355A9B" w:rsidRDefault="0038468C"/>
    <w:sectPr w:rsidR="0038468C" w:rsidRPr="00355A9B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68C" w:rsidRDefault="0038468C">
      <w:r>
        <w:separator/>
      </w:r>
    </w:p>
  </w:endnote>
  <w:endnote w:type="continuationSeparator" w:id="0">
    <w:p w:rsidR="0038468C" w:rsidRDefault="00384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68C" w:rsidRDefault="0038468C">
      <w:r>
        <w:separator/>
      </w:r>
    </w:p>
  </w:footnote>
  <w:footnote w:type="continuationSeparator" w:id="0">
    <w:p w:rsidR="0038468C" w:rsidRDefault="003846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68C" w:rsidRDefault="0038468C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2BF5"/>
    <w:rsid w:val="00281CBD"/>
    <w:rsid w:val="002966D2"/>
    <w:rsid w:val="00355A9B"/>
    <w:rsid w:val="00362637"/>
    <w:rsid w:val="0038468C"/>
    <w:rsid w:val="003D6837"/>
    <w:rsid w:val="00524AFE"/>
    <w:rsid w:val="00583CC2"/>
    <w:rsid w:val="005B0720"/>
    <w:rsid w:val="00676ECE"/>
    <w:rsid w:val="006C5A0E"/>
    <w:rsid w:val="007D65A5"/>
    <w:rsid w:val="007F4671"/>
    <w:rsid w:val="00802AB2"/>
    <w:rsid w:val="00816B26"/>
    <w:rsid w:val="008D058D"/>
    <w:rsid w:val="00964D30"/>
    <w:rsid w:val="00A07A65"/>
    <w:rsid w:val="00A20EEE"/>
    <w:rsid w:val="00A737AB"/>
    <w:rsid w:val="00AA3D5A"/>
    <w:rsid w:val="00B30D97"/>
    <w:rsid w:val="00B65B7B"/>
    <w:rsid w:val="00C06C4D"/>
    <w:rsid w:val="00C070EC"/>
    <w:rsid w:val="00C522D4"/>
    <w:rsid w:val="00C64627"/>
    <w:rsid w:val="00C7473E"/>
    <w:rsid w:val="00CB367D"/>
    <w:rsid w:val="00CD2021"/>
    <w:rsid w:val="00D1294B"/>
    <w:rsid w:val="00E82BF5"/>
    <w:rsid w:val="00EB4B56"/>
    <w:rsid w:val="00FD5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A0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outlineLvl w:val="0"/>
    </w:pPr>
    <w:rPr>
      <w:sz w:val="7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outlineLvl w:val="1"/>
    </w:pPr>
    <w:rPr>
      <w:sz w:val="5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outlineLvl w:val="2"/>
    </w:pPr>
    <w:rPr>
      <w:b/>
      <w:bCs/>
      <w:sz w:val="7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rFonts w:cs="Times New Roman"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rFonts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rFonts w:cs="Times New Roman"/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Times New Roman"/>
      <w:b/>
      <w:kern w:val="28"/>
      <w:sz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816B26"/>
    <w:rPr>
      <w:rFonts w:cs="Times New Roman"/>
      <w:i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ind w:left="708"/>
    </w:pPr>
  </w:style>
  <w:style w:type="paragraph" w:styleId="Header">
    <w:name w:val="header"/>
    <w:basedOn w:val="Normal"/>
    <w:link w:val="HeaderChar"/>
    <w:uiPriority w:val="99"/>
    <w:rsid w:val="006C5A0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C5A0E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76EC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572</Words>
  <Characters>3262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1</cp:lastModifiedBy>
  <cp:revision>10</cp:revision>
  <dcterms:created xsi:type="dcterms:W3CDTF">2018-11-26T12:19:00Z</dcterms:created>
  <dcterms:modified xsi:type="dcterms:W3CDTF">2020-12-28T05:41:00Z</dcterms:modified>
</cp:coreProperties>
</file>